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5329049</wp:posOffset>
            </wp:positionH>
            <wp:positionV relativeFrom="paragraph">
              <wp:posOffset>-145770</wp:posOffset>
            </wp:positionV>
            <wp:extent cx="1800097" cy="7387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7" cy="7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3CF67"/>
          <w:spacing w:val="-2"/>
        </w:rPr>
        <w:t>Mini-socialøkonomisk</w:t>
      </w:r>
      <w:r>
        <w:rPr>
          <w:color w:val="A3CF67"/>
          <w:spacing w:val="23"/>
        </w:rPr>
        <w:t> </w:t>
      </w:r>
      <w:r>
        <w:rPr>
          <w:color w:val="A3CF67"/>
          <w:spacing w:val="-2"/>
        </w:rPr>
        <w:t>forretningsplan</w:t>
      </w:r>
    </w:p>
    <w:p>
      <w:pPr>
        <w:pStyle w:val="BodyText"/>
        <w:spacing w:line="192" w:lineRule="auto" w:before="228"/>
        <w:ind w:left="100" w:right="2802"/>
        <w:rPr>
          <w:b w:val="0"/>
        </w:rPr>
      </w:pPr>
      <w:r>
        <w:rPr>
          <w:b w:val="0"/>
          <w:color w:val="231F20"/>
        </w:rPr>
        <w:t>Denne mini-forretningsplan vil hjælpe dig til at svare på de basale spørgs- mål,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bør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stille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sig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selv,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før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starter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socialøkonomisk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virksomhed.</w:t>
      </w:r>
    </w:p>
    <w:p>
      <w:pPr>
        <w:pStyle w:val="BodyText"/>
        <w:spacing w:line="192" w:lineRule="auto" w:before="266"/>
        <w:ind w:left="100" w:right="941"/>
        <w:rPr>
          <w:b w:val="0"/>
        </w:rPr>
      </w:pPr>
      <w:r>
        <w:rPr>
          <w:b w:val="0"/>
          <w:color w:val="231F20"/>
        </w:rPr>
        <w:t>Skal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søge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fonde,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gå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banken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overbevise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samarbejdspartnere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god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ide,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kan mini-forretningsplanen være et vigtigt redskab.</w:t>
      </w:r>
    </w:p>
    <w:p>
      <w:pPr>
        <w:pStyle w:val="BodyText"/>
        <w:spacing w:line="192" w:lineRule="auto" w:before="266"/>
        <w:ind w:left="100" w:right="399"/>
        <w:rPr>
          <w:b w:val="0"/>
        </w:rPr>
      </w:pP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kort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præcist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fortælle,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hvad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virksomhedsidé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går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ud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på,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hvilke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sociale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urdfordringer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vil løse, og hvorfor du er god til at løse dem.</w:t>
      </w:r>
    </w:p>
    <w:p>
      <w:pPr>
        <w:pStyle w:val="BodyText"/>
        <w:spacing w:before="14"/>
        <w:rPr>
          <w:b w:val="0"/>
          <w:sz w:val="31"/>
        </w:rPr>
      </w:pPr>
    </w:p>
    <w:p>
      <w:pPr>
        <w:pStyle w:val="BodyText"/>
        <w:spacing w:line="296" w:lineRule="exact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Personlig</w:t>
      </w:r>
      <w:r>
        <w:rPr>
          <w:rFonts w:ascii="Soho Gothic Std"/>
          <w:color w:val="231F20"/>
          <w:spacing w:val="5"/>
        </w:rPr>
        <w:t> </w:t>
      </w:r>
      <w:r>
        <w:rPr>
          <w:rFonts w:ascii="Soho Gothic Std"/>
          <w:color w:val="231F20"/>
          <w:spacing w:val="-2"/>
        </w:rPr>
        <w:t>vejledning/sparring</w:t>
      </w:r>
    </w:p>
    <w:p>
      <w:pPr>
        <w:pStyle w:val="BodyText"/>
        <w:spacing w:line="192" w:lineRule="auto" w:before="20"/>
        <w:ind w:left="100" w:right="399"/>
        <w:rPr>
          <w:rFonts w:ascii="Soho Gothic Std" w:hAnsi="Soho Gothic Std"/>
          <w:i/>
        </w:rPr>
      </w:pPr>
      <w:r>
        <w:rPr>
          <w:b w:val="0"/>
          <w:color w:val="231F20"/>
        </w:rPr>
        <w:t>Du kan også tage den med til en personlig vejledning. Kontakt din lokale kommune eller dit erhvervs- råd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kontakt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virksomhedskonsulent,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diskutere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ideer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dig.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Find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lokale sparringspartner på </w:t>
      </w:r>
      <w:r>
        <w:rPr>
          <w:rFonts w:ascii="Soho Gothic Std" w:hAnsi="Soho Gothic Std"/>
          <w:i/>
          <w:color w:val="0C708C"/>
          <w:u w:val="single" w:color="0C708C"/>
        </w:rPr>
        <w:t>startvaekst.dk</w:t>
      </w:r>
      <w:r>
        <w:rPr>
          <w:rFonts w:ascii="Soho Gothic Std" w:hAnsi="Soho Gothic Std"/>
          <w:i/>
          <w:color w:val="0C708C"/>
          <w:spacing w:val="40"/>
          <w:u w:val="single" w:color="0C708C"/>
        </w:rPr>
        <w:t> </w:t>
      </w:r>
    </w:p>
    <w:p>
      <w:pPr>
        <w:pStyle w:val="BodyText"/>
        <w:rPr>
          <w:rFonts w:ascii="Soho Gothic Std"/>
          <w:i/>
          <w:sz w:val="32"/>
        </w:rPr>
      </w:pPr>
    </w:p>
    <w:p>
      <w:pPr>
        <w:pStyle w:val="Heading1"/>
        <w:spacing w:before="264"/>
      </w:pPr>
      <w:r>
        <w:rPr>
          <w:color w:val="A3CF67"/>
          <w:spacing w:val="-2"/>
        </w:rPr>
        <w:t>Mini-socialøkonomisk</w:t>
      </w:r>
      <w:r>
        <w:rPr>
          <w:color w:val="A3CF67"/>
          <w:spacing w:val="23"/>
        </w:rPr>
        <w:t> </w:t>
      </w:r>
      <w:r>
        <w:rPr>
          <w:color w:val="A3CF67"/>
          <w:spacing w:val="-2"/>
        </w:rPr>
        <w:t>forretningsplan</w:t>
      </w:r>
    </w:p>
    <w:p>
      <w:pPr>
        <w:pStyle w:val="BodyText"/>
        <w:spacing w:before="9"/>
        <w:rPr>
          <w:rFonts w:ascii="Soho Gothic Std"/>
          <w:b/>
          <w:sz w:val="28"/>
        </w:rPr>
      </w:pPr>
    </w:p>
    <w:p>
      <w:pPr>
        <w:pStyle w:val="Heading2"/>
        <w:numPr>
          <w:ilvl w:val="0"/>
          <w:numId w:val="1"/>
        </w:numPr>
        <w:tabs>
          <w:tab w:pos="375" w:val="left" w:leader="none"/>
        </w:tabs>
        <w:spacing w:line="379" w:lineRule="exact" w:before="0" w:after="0"/>
        <w:ind w:left="374" w:right="0" w:hanging="275"/>
        <w:jc w:val="left"/>
        <w:rPr>
          <w:b w:val="0"/>
        </w:rPr>
      </w:pPr>
      <w:r>
        <w:rPr>
          <w:b w:val="0"/>
          <w:color w:val="0C708C"/>
          <w:spacing w:val="-2"/>
        </w:rPr>
        <w:t>Faktuelle</w:t>
      </w:r>
      <w:r>
        <w:rPr>
          <w:b w:val="0"/>
          <w:color w:val="0C708C"/>
          <w:spacing w:val="2"/>
        </w:rPr>
        <w:t> </w:t>
      </w:r>
      <w:r>
        <w:rPr>
          <w:b w:val="0"/>
          <w:color w:val="0C708C"/>
          <w:spacing w:val="-2"/>
        </w:rPr>
        <w:t>oplysninger</w:t>
      </w:r>
    </w:p>
    <w:p>
      <w:pPr>
        <w:pStyle w:val="BodyText"/>
        <w:spacing w:line="319" w:lineRule="exact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Navn:</w:t>
      </w:r>
    </w:p>
    <w:p>
      <w:pPr>
        <w:pStyle w:val="BodyText"/>
        <w:spacing w:before="105"/>
        <w:ind w:left="100"/>
        <w:rPr>
          <w:rFonts w:ascii="Soho Gothic Std"/>
        </w:rPr>
      </w:pPr>
      <w:r>
        <w:rPr>
          <w:rFonts w:ascii="Soho Gothic Std"/>
          <w:color w:val="231F20"/>
        </w:rPr>
        <w:t>Evt.</w:t>
      </w:r>
      <w:r>
        <w:rPr>
          <w:rFonts w:ascii="Soho Gothic Std"/>
          <w:color w:val="231F20"/>
          <w:spacing w:val="-6"/>
        </w:rPr>
        <w:t> </w:t>
      </w:r>
      <w:r>
        <w:rPr>
          <w:rFonts w:ascii="Soho Gothic Std"/>
          <w:color w:val="231F20"/>
          <w:spacing w:val="-2"/>
        </w:rPr>
        <w:t>forening:</w:t>
      </w:r>
    </w:p>
    <w:p>
      <w:pPr>
        <w:pStyle w:val="BodyText"/>
        <w:spacing w:before="106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Adresse:</w:t>
      </w:r>
    </w:p>
    <w:p>
      <w:pPr>
        <w:pStyle w:val="BodyText"/>
        <w:spacing w:before="105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Postnr./by:</w:t>
      </w:r>
    </w:p>
    <w:p>
      <w:pPr>
        <w:pStyle w:val="BodyText"/>
        <w:spacing w:before="105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E-mail:</w:t>
      </w:r>
    </w:p>
    <w:p>
      <w:pPr>
        <w:pStyle w:val="BodyText"/>
        <w:spacing w:before="106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Tlf.:</w:t>
      </w:r>
    </w:p>
    <w:p>
      <w:pPr>
        <w:pStyle w:val="BodyText"/>
        <w:spacing w:before="201"/>
        <w:ind w:left="100"/>
        <w:rPr>
          <w:rFonts w:ascii="Soho Gothic Std"/>
        </w:rPr>
      </w:pPr>
      <w:r>
        <w:rPr>
          <w:rFonts w:ascii="Soho Gothic Std"/>
          <w:color w:val="231F20"/>
          <w:spacing w:val="-4"/>
        </w:rPr>
        <w:t>Web:</w:t>
      </w:r>
    </w:p>
    <w:p>
      <w:pPr>
        <w:pStyle w:val="BodyText"/>
        <w:spacing w:before="3"/>
        <w:rPr>
          <w:rFonts w:ascii="Soho Gothic Std"/>
          <w:sz w:val="30"/>
        </w:rPr>
      </w:pPr>
    </w:p>
    <w:p>
      <w:pPr>
        <w:pStyle w:val="Heading2"/>
        <w:numPr>
          <w:ilvl w:val="0"/>
          <w:numId w:val="1"/>
        </w:numPr>
        <w:tabs>
          <w:tab w:pos="385" w:val="left" w:leader="none"/>
        </w:tabs>
        <w:spacing w:line="350" w:lineRule="exact" w:before="0" w:after="0"/>
        <w:ind w:left="384" w:right="0" w:hanging="285"/>
        <w:jc w:val="left"/>
        <w:rPr>
          <w:b w:val="0"/>
        </w:rPr>
      </w:pPr>
      <w:r>
        <w:rPr>
          <w:b w:val="0"/>
          <w:color w:val="0C708C"/>
        </w:rPr>
        <w:t>Hvilken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social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problemstilling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vil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I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forsøge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at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  <w:spacing w:val="-4"/>
        </w:rPr>
        <w:t>løse</w:t>
      </w:r>
    </w:p>
    <w:p>
      <w:pPr>
        <w:pStyle w:val="BodyText"/>
        <w:spacing w:line="192" w:lineRule="auto" w:before="14"/>
        <w:ind w:left="100" w:right="399"/>
        <w:rPr>
          <w:b w:val="0"/>
        </w:rPr>
      </w:pPr>
      <w:r>
        <w:rPr>
          <w:b w:val="0"/>
          <w:color w:val="231F20"/>
        </w:rPr>
        <w:t>Fx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skabe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arbejdspladser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døve,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integrere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ressourcesvage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indvandrerkvinder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arbejdsmarkedet eller skabe et renere bymiljø i Køge.</w:t>
      </w:r>
    </w:p>
    <w:p>
      <w:pPr>
        <w:pStyle w:val="BodyText"/>
        <w:rPr>
          <w:b w:val="0"/>
          <w:sz w:val="32"/>
        </w:rPr>
      </w:pPr>
    </w:p>
    <w:p>
      <w:pPr>
        <w:pStyle w:val="BodyText"/>
        <w:rPr>
          <w:b w:val="0"/>
          <w:sz w:val="32"/>
        </w:rPr>
      </w:pP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2"/>
        <w:rPr>
          <w:b w:val="0"/>
          <w:sz w:val="41"/>
        </w:rPr>
      </w:pPr>
    </w:p>
    <w:p>
      <w:pPr>
        <w:pStyle w:val="Heading2"/>
        <w:numPr>
          <w:ilvl w:val="0"/>
          <w:numId w:val="1"/>
        </w:numPr>
        <w:tabs>
          <w:tab w:pos="386" w:val="left" w:leader="none"/>
        </w:tabs>
        <w:spacing w:line="350" w:lineRule="exact" w:before="0" w:after="0"/>
        <w:ind w:left="385" w:right="0" w:hanging="286"/>
        <w:jc w:val="left"/>
        <w:rPr>
          <w:b w:val="0"/>
        </w:rPr>
      </w:pPr>
      <w:r>
        <w:rPr>
          <w:b w:val="0"/>
          <w:color w:val="0C708C"/>
        </w:rPr>
        <w:t>Hvilken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type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virksomhed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vil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I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starte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til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at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løse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det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sociale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  <w:spacing w:val="-2"/>
        </w:rPr>
        <w:t>problem?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  <w:color w:val="231F20"/>
        </w:rPr>
        <w:t>F.eks.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IT-virksomhed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laver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hjemmesider,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café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webbutik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salg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2"/>
        </w:rPr>
        <w:t>genbrugsmaterialer.</w:t>
      </w:r>
    </w:p>
    <w:p>
      <w:pPr>
        <w:spacing w:after="0" w:line="290" w:lineRule="exact"/>
        <w:sectPr>
          <w:footerReference w:type="default" r:id="rId5"/>
          <w:type w:val="continuous"/>
          <w:pgSz w:w="11910" w:h="16840"/>
          <w:pgMar w:footer="457" w:header="0" w:top="420" w:bottom="640" w:left="920" w:right="560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401" w:val="left" w:leader="none"/>
        </w:tabs>
        <w:spacing w:line="350" w:lineRule="exact" w:before="77" w:after="0"/>
        <w:ind w:left="400" w:right="0" w:hanging="301"/>
        <w:jc w:val="left"/>
        <w:rPr>
          <w:b w:val="0"/>
        </w:rPr>
      </w:pPr>
      <w:r>
        <w:rPr>
          <w:b w:val="0"/>
          <w:color w:val="0C708C"/>
        </w:rPr>
        <w:t>Hvilke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produkter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eller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ydelser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vil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I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  <w:spacing w:val="-2"/>
        </w:rPr>
        <w:t>sælge?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  <w:color w:val="231F20"/>
        </w:rPr>
        <w:t>Vær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præcis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nævn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enkle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produkter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services.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Sæt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gerne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salgspris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5"/>
        </w:rPr>
        <w:t>på.</w:t>
      </w:r>
    </w:p>
    <w:p>
      <w:pPr>
        <w:pStyle w:val="BodyText"/>
        <w:rPr>
          <w:b w:val="0"/>
          <w:sz w:val="32"/>
        </w:rPr>
      </w:pP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2"/>
        <w:rPr>
          <w:b w:val="0"/>
          <w:sz w:val="36"/>
        </w:rPr>
      </w:pPr>
    </w:p>
    <w:p>
      <w:pPr>
        <w:pStyle w:val="Heading2"/>
        <w:numPr>
          <w:ilvl w:val="0"/>
          <w:numId w:val="1"/>
        </w:numPr>
        <w:tabs>
          <w:tab w:pos="383" w:val="left" w:leader="none"/>
        </w:tabs>
        <w:spacing w:line="350" w:lineRule="exact" w:before="0" w:after="0"/>
        <w:ind w:left="382" w:right="0" w:hanging="283"/>
        <w:jc w:val="left"/>
        <w:rPr>
          <w:b w:val="0"/>
        </w:rPr>
      </w:pPr>
      <w:r>
        <w:rPr>
          <w:b w:val="0"/>
          <w:color w:val="0C708C"/>
        </w:rPr>
        <w:t>Hvem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er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jeres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kunder/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dem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der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betaler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for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jeres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  <w:spacing w:val="-2"/>
        </w:rPr>
        <w:t>produkt?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  <w:color w:val="231F20"/>
        </w:rPr>
        <w:t>Vær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præcis,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gerne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navn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adresse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hvis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muligt.</w:t>
      </w:r>
    </w:p>
    <w:p>
      <w:pPr>
        <w:pStyle w:val="BodyText"/>
        <w:rPr>
          <w:b w:val="0"/>
          <w:sz w:val="32"/>
        </w:rPr>
      </w:pP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3"/>
        <w:rPr>
          <w:b w:val="0"/>
          <w:sz w:val="36"/>
        </w:rPr>
      </w:pPr>
    </w:p>
    <w:p>
      <w:pPr>
        <w:pStyle w:val="Heading2"/>
        <w:numPr>
          <w:ilvl w:val="0"/>
          <w:numId w:val="1"/>
        </w:numPr>
        <w:tabs>
          <w:tab w:pos="395" w:val="left" w:leader="none"/>
        </w:tabs>
        <w:spacing w:line="350" w:lineRule="exact" w:before="0" w:after="0"/>
        <w:ind w:left="394" w:right="0" w:hanging="295"/>
        <w:jc w:val="left"/>
        <w:rPr>
          <w:b w:val="0"/>
        </w:rPr>
      </w:pPr>
      <w:r>
        <w:rPr>
          <w:b w:val="0"/>
          <w:color w:val="0C708C"/>
        </w:rPr>
        <w:t>Hvordan</w:t>
      </w:r>
      <w:r>
        <w:rPr>
          <w:b w:val="0"/>
          <w:color w:val="0C708C"/>
          <w:spacing w:val="-10"/>
        </w:rPr>
        <w:t> </w:t>
      </w:r>
      <w:r>
        <w:rPr>
          <w:b w:val="0"/>
          <w:color w:val="0C708C"/>
        </w:rPr>
        <w:t>vil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I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sælge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og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markedsføre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jeres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service/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dit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  <w:spacing w:val="-2"/>
        </w:rPr>
        <w:t>produkt?</w:t>
      </w:r>
    </w:p>
    <w:p>
      <w:pPr>
        <w:pStyle w:val="BodyText"/>
        <w:spacing w:line="286" w:lineRule="exact"/>
        <w:ind w:left="100"/>
        <w:rPr>
          <w:b w:val="0"/>
        </w:rPr>
      </w:pPr>
      <w:r>
        <w:rPr>
          <w:b w:val="0"/>
          <w:color w:val="231F20"/>
        </w:rPr>
        <w:t>Nævn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vigtigste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måder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bruge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kontakte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kunder</w:t>
      </w:r>
    </w:p>
    <w:p>
      <w:pPr>
        <w:pStyle w:val="BodyText"/>
        <w:spacing w:line="325" w:lineRule="exact"/>
        <w:ind w:left="327"/>
        <w:rPr>
          <w:rFonts w:ascii="Soho Gothic Std"/>
        </w:rPr>
      </w:pPr>
      <w:r>
        <w:rPr>
          <w:rFonts w:ascii="Soho Gothic Std"/>
          <w:color w:val="231F20"/>
        </w:rPr>
        <w:t>1</w:t>
      </w:r>
    </w:p>
    <w:p>
      <w:pPr>
        <w:pStyle w:val="BodyText"/>
        <w:spacing w:before="105"/>
        <w:ind w:left="327"/>
        <w:rPr>
          <w:rFonts w:ascii="Soho Gothic Std"/>
        </w:rPr>
      </w:pPr>
      <w:r>
        <w:rPr>
          <w:rFonts w:ascii="Soho Gothic Std"/>
          <w:color w:val="231F20"/>
        </w:rPr>
        <w:t>2</w:t>
      </w:r>
    </w:p>
    <w:p>
      <w:pPr>
        <w:pStyle w:val="BodyText"/>
        <w:spacing w:before="106"/>
        <w:ind w:left="327"/>
        <w:rPr>
          <w:rFonts w:ascii="Soho Gothic Std"/>
        </w:rPr>
      </w:pPr>
      <w:r>
        <w:rPr>
          <w:rFonts w:ascii="Soho Gothic Std"/>
          <w:color w:val="231F20"/>
        </w:rPr>
        <w:t>3</w:t>
      </w:r>
    </w:p>
    <w:p>
      <w:pPr>
        <w:pStyle w:val="BodyText"/>
        <w:spacing w:before="14"/>
        <w:rPr>
          <w:rFonts w:ascii="Soho Gothic Std"/>
          <w:sz w:val="34"/>
        </w:rPr>
      </w:pPr>
    </w:p>
    <w:p>
      <w:pPr>
        <w:pStyle w:val="Heading2"/>
        <w:numPr>
          <w:ilvl w:val="0"/>
          <w:numId w:val="1"/>
        </w:numPr>
        <w:tabs>
          <w:tab w:pos="381" w:val="left" w:leader="none"/>
        </w:tabs>
        <w:spacing w:line="184" w:lineRule="auto" w:before="0" w:after="0"/>
        <w:ind w:left="100" w:right="867" w:firstLine="0"/>
        <w:jc w:val="left"/>
        <w:rPr>
          <w:b w:val="0"/>
        </w:rPr>
      </w:pPr>
      <w:r>
        <w:rPr>
          <w:b w:val="0"/>
          <w:color w:val="0C708C"/>
        </w:rPr>
        <w:t>Hvad</w:t>
      </w:r>
      <w:r>
        <w:rPr>
          <w:b w:val="0"/>
          <w:color w:val="0C708C"/>
          <w:spacing w:val="-9"/>
        </w:rPr>
        <w:t> </w:t>
      </w:r>
      <w:r>
        <w:rPr>
          <w:b w:val="0"/>
          <w:color w:val="0C708C"/>
        </w:rPr>
        <w:t>er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de</w:t>
      </w:r>
      <w:r>
        <w:rPr>
          <w:b w:val="0"/>
          <w:color w:val="0C708C"/>
          <w:spacing w:val="-9"/>
        </w:rPr>
        <w:t> </w:t>
      </w:r>
      <w:r>
        <w:rPr>
          <w:b w:val="0"/>
          <w:color w:val="0C708C"/>
        </w:rPr>
        <w:t>tre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vigtigste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egenskaber</w:t>
      </w:r>
      <w:r>
        <w:rPr>
          <w:b w:val="0"/>
          <w:color w:val="0C708C"/>
          <w:spacing w:val="-9"/>
        </w:rPr>
        <w:t> </w:t>
      </w:r>
      <w:r>
        <w:rPr>
          <w:b w:val="0"/>
          <w:color w:val="0C708C"/>
        </w:rPr>
        <w:t>og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kompetencer,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du</w:t>
      </w:r>
      <w:r>
        <w:rPr>
          <w:b w:val="0"/>
          <w:color w:val="0C708C"/>
          <w:spacing w:val="-9"/>
        </w:rPr>
        <w:t> </w:t>
      </w:r>
      <w:r>
        <w:rPr>
          <w:b w:val="0"/>
          <w:color w:val="0C708C"/>
        </w:rPr>
        <w:t>og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dit</w:t>
      </w:r>
      <w:r>
        <w:rPr>
          <w:b w:val="0"/>
          <w:color w:val="0C708C"/>
          <w:spacing w:val="-9"/>
        </w:rPr>
        <w:t> </w:t>
      </w:r>
      <w:r>
        <w:rPr>
          <w:b w:val="0"/>
          <w:color w:val="0C708C"/>
        </w:rPr>
        <w:t>team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giver jeres virksomhed?</w:t>
      </w:r>
    </w:p>
    <w:p>
      <w:pPr>
        <w:pStyle w:val="BodyText"/>
        <w:spacing w:line="192" w:lineRule="auto"/>
        <w:ind w:left="100" w:right="941"/>
        <w:rPr>
          <w:b w:val="0"/>
        </w:rPr>
      </w:pPr>
      <w:r>
        <w:rPr>
          <w:b w:val="0"/>
          <w:color w:val="231F20"/>
        </w:rPr>
        <w:t>F.eks.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Uddannet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datamatiker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tre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års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erfaring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fra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lignende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virksomhed,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stort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netværk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inden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 branchen eller det andre opfatter som problemer, ser jeg som en udfordring.</w:t>
      </w:r>
    </w:p>
    <w:p>
      <w:pPr>
        <w:pStyle w:val="BodyText"/>
        <w:spacing w:before="1"/>
        <w:ind w:left="327"/>
        <w:rPr>
          <w:rFonts w:ascii="Soho Gothic Std"/>
        </w:rPr>
      </w:pPr>
      <w:r>
        <w:rPr>
          <w:rFonts w:ascii="Soho Gothic Std"/>
          <w:color w:val="231F20"/>
        </w:rPr>
        <w:t>1</w:t>
      </w:r>
    </w:p>
    <w:p>
      <w:pPr>
        <w:pStyle w:val="BodyText"/>
        <w:spacing w:before="105"/>
        <w:ind w:left="327"/>
        <w:rPr>
          <w:rFonts w:ascii="Soho Gothic Std"/>
        </w:rPr>
      </w:pPr>
      <w:r>
        <w:rPr>
          <w:rFonts w:ascii="Soho Gothic Std"/>
          <w:color w:val="231F20"/>
        </w:rPr>
        <w:t>2</w:t>
      </w:r>
    </w:p>
    <w:p>
      <w:pPr>
        <w:pStyle w:val="BodyText"/>
        <w:spacing w:before="105"/>
        <w:ind w:left="327"/>
        <w:rPr>
          <w:rFonts w:ascii="Soho Gothic Std"/>
        </w:rPr>
      </w:pPr>
      <w:r>
        <w:rPr>
          <w:rFonts w:ascii="Soho Gothic Std"/>
          <w:color w:val="231F20"/>
        </w:rPr>
        <w:t>3</w:t>
      </w:r>
    </w:p>
    <w:p>
      <w:pPr>
        <w:pStyle w:val="BodyText"/>
        <w:spacing w:before="13"/>
        <w:rPr>
          <w:rFonts w:ascii="Soho Gothic Std"/>
          <w:sz w:val="47"/>
        </w:rPr>
      </w:pPr>
    </w:p>
    <w:p>
      <w:pPr>
        <w:pStyle w:val="Heading2"/>
        <w:numPr>
          <w:ilvl w:val="0"/>
          <w:numId w:val="1"/>
        </w:numPr>
        <w:tabs>
          <w:tab w:pos="402" w:val="left" w:leader="none"/>
        </w:tabs>
        <w:spacing w:line="379" w:lineRule="exact" w:before="0" w:after="0"/>
        <w:ind w:left="401" w:right="0" w:hanging="302"/>
        <w:jc w:val="left"/>
        <w:rPr>
          <w:b w:val="0"/>
        </w:rPr>
      </w:pPr>
      <w:r>
        <w:rPr>
          <w:b w:val="0"/>
          <w:color w:val="0C708C"/>
        </w:rPr>
        <w:t>Hvilke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fem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spørgsmål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presser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sig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mest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på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at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få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svar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  <w:spacing w:val="-5"/>
        </w:rPr>
        <w:t>på?</w:t>
      </w:r>
    </w:p>
    <w:p>
      <w:pPr>
        <w:pStyle w:val="BodyText"/>
        <w:spacing w:line="319" w:lineRule="exact"/>
        <w:ind w:left="327"/>
        <w:rPr>
          <w:rFonts w:ascii="Soho Gothic Std"/>
        </w:rPr>
      </w:pPr>
      <w:r>
        <w:rPr>
          <w:rFonts w:ascii="Soho Gothic Std"/>
          <w:color w:val="231F20"/>
        </w:rPr>
        <w:t>1</w:t>
      </w:r>
    </w:p>
    <w:p>
      <w:pPr>
        <w:pStyle w:val="BodyText"/>
        <w:spacing w:before="106"/>
        <w:ind w:left="327"/>
        <w:rPr>
          <w:rFonts w:ascii="Soho Gothic Std"/>
        </w:rPr>
      </w:pPr>
      <w:r>
        <w:rPr>
          <w:rFonts w:ascii="Soho Gothic Std"/>
          <w:color w:val="231F20"/>
        </w:rPr>
        <w:t>2</w:t>
      </w:r>
    </w:p>
    <w:p>
      <w:pPr>
        <w:pStyle w:val="BodyText"/>
        <w:spacing w:before="105"/>
        <w:ind w:left="327"/>
        <w:rPr>
          <w:rFonts w:ascii="Soho Gothic Std"/>
        </w:rPr>
      </w:pPr>
      <w:r>
        <w:rPr>
          <w:rFonts w:ascii="Soho Gothic Std"/>
          <w:color w:val="231F20"/>
        </w:rPr>
        <w:t>3</w:t>
      </w:r>
    </w:p>
    <w:p>
      <w:pPr>
        <w:pStyle w:val="BodyText"/>
        <w:spacing w:before="105"/>
        <w:ind w:left="327"/>
        <w:rPr>
          <w:rFonts w:ascii="Soho Gothic Std"/>
        </w:rPr>
      </w:pPr>
      <w:r>
        <w:rPr>
          <w:rFonts w:ascii="Soho Gothic Std"/>
          <w:color w:val="231F20"/>
        </w:rPr>
        <w:t>4</w:t>
      </w:r>
    </w:p>
    <w:p>
      <w:pPr>
        <w:pStyle w:val="BodyText"/>
        <w:spacing w:before="105"/>
        <w:ind w:left="327"/>
        <w:rPr>
          <w:rFonts w:ascii="Soho Gothic Std"/>
        </w:rPr>
      </w:pPr>
      <w:r>
        <w:rPr>
          <w:rFonts w:ascii="Soho Gothic Std"/>
          <w:color w:val="231F20"/>
        </w:rPr>
        <w:t>5</w:t>
      </w:r>
    </w:p>
    <w:sectPr>
      <w:pgSz w:w="11910" w:h="16840"/>
      <w:pgMar w:header="0" w:footer="457" w:top="820" w:bottom="640" w:left="9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ho Gothic Std Light">
    <w:altName w:val="Soho Gothic Std Light"/>
    <w:charset w:val="0"/>
    <w:family w:val="swiss"/>
    <w:pitch w:val="variable"/>
  </w:font>
  <w:font w:name="Soho Gothic Std">
    <w:altName w:val="Soho Gothic Std"/>
    <w:charset w:val="0"/>
    <w:family w:val="swiss"/>
    <w:pitch w:val="variable"/>
  </w:font>
  <w:font w:name="Soho Gothic Std Medium">
    <w:altName w:val="Soho Gothic Std 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425903pt;margin-top:808.015686pt;width:13.45pt;height:18.45pt;mso-position-horizontal-relative:page;mso-position-vertical-relative:page;z-index:-15782400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b w:val="0"/>
                  </w:rPr>
                </w:pPr>
                <w:r>
                  <w:rPr>
                    <w:b w:val="0"/>
                    <w:color w:val="4A4A4C"/>
                  </w:rPr>
                  <w:fldChar w:fldCharType="begin"/>
                </w:r>
                <w:r>
                  <w:rPr>
                    <w:b w:val="0"/>
                    <w:color w:val="4A4A4C"/>
                  </w:rPr>
                  <w:instrText> PAGE </w:instrText>
                </w:r>
                <w:r>
                  <w:rPr>
                    <w:b w:val="0"/>
                    <w:color w:val="4A4A4C"/>
                  </w:rPr>
                  <w:fldChar w:fldCharType="separate"/>
                </w:r>
                <w:r>
                  <w:rPr>
                    <w:b w:val="0"/>
                    <w:color w:val="4A4A4C"/>
                  </w:rPr>
                  <w:t>2</w:t>
                </w:r>
                <w:r>
                  <w:rPr>
                    <w:b w:val="0"/>
                    <w:color w:val="4A4A4C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.723598pt;margin-top:808.427368pt;width:129.4pt;height:16.95pt;mso-position-horizontal-relative:page;mso-position-vertical-relative:page;z-index:-15781888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oho Gothic Std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Download</w:t>
                </w:r>
                <w:r>
                  <w:rPr>
                    <w:b w:val="0"/>
                    <w:color w:val="4A4A4C"/>
                    <w:spacing w:val="-9"/>
                    <w:sz w:val="20"/>
                  </w:rPr>
                  <w:t> </w:t>
                </w:r>
                <w:r>
                  <w:rPr>
                    <w:b w:val="0"/>
                    <w:color w:val="4A4A4C"/>
                    <w:sz w:val="20"/>
                  </w:rPr>
                  <w:t>fra</w:t>
                </w:r>
                <w:r>
                  <w:rPr>
                    <w:b w:val="0"/>
                    <w:color w:val="4A4A4C"/>
                    <w:spacing w:val="-7"/>
                    <w:sz w:val="20"/>
                  </w:rPr>
                  <w:t> </w:t>
                </w:r>
                <w:r>
                  <w:rPr>
                    <w:rFonts w:ascii="Soho Gothic Std"/>
                    <w:color w:val="0C708C"/>
                    <w:spacing w:val="-2"/>
                    <w:sz w:val="20"/>
                    <w:u w:val="single" w:color="0C708C"/>
                  </w:rPr>
                  <w:t>startupsvar.dk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158386pt;margin-top:808.427368pt;width:43.4pt;height:16.95pt;mso-position-horizontal-relative:page;mso-position-vertical-relative:page;z-index:-15781376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 w:val="0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Maj</w:t>
                </w:r>
                <w:r>
                  <w:rPr>
                    <w:b w:val="0"/>
                    <w:color w:val="4A4A4C"/>
                    <w:spacing w:val="-1"/>
                    <w:sz w:val="20"/>
                  </w:rPr>
                  <w:t> </w:t>
                </w:r>
                <w:r>
                  <w:rPr>
                    <w:b w:val="0"/>
                    <w:color w:val="4A4A4C"/>
                    <w:spacing w:val="-4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4" w:hanging="275"/>
        <w:jc w:val="left"/>
      </w:pPr>
      <w:rPr>
        <w:rFonts w:hint="default" w:ascii="Soho Gothic Std Medium" w:hAnsi="Soho Gothic Std Medium" w:eastAsia="Soho Gothic Std Medium" w:cs="Soho Gothic Std Medium"/>
        <w:b w:val="0"/>
        <w:bCs w:val="0"/>
        <w:i w:val="0"/>
        <w:iCs w:val="0"/>
        <w:color w:val="0C708C"/>
        <w:w w:val="100"/>
        <w:sz w:val="26"/>
        <w:szCs w:val="2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84" w:hanging="27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93" w:hanging="2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98" w:hanging="2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02" w:hanging="2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07" w:hanging="2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1" w:hanging="2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416" w:hanging="275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oho Gothic Std Light" w:hAnsi="Soho Gothic Std Light" w:eastAsia="Soho Gothic Std Light" w:cs="Soho Gothic Std Light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Soho Gothic Std Light" w:hAnsi="Soho Gothic Std Light" w:eastAsia="Soho Gothic Std Light" w:cs="Soho Gothic Std Light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231"/>
      <w:ind w:left="100"/>
      <w:outlineLvl w:val="1"/>
    </w:pPr>
    <w:rPr>
      <w:rFonts w:ascii="Soho Gothic Std" w:hAnsi="Soho Gothic Std" w:eastAsia="Soho Gothic Std" w:cs="Soho Gothic Std"/>
      <w:b/>
      <w:bCs/>
      <w:sz w:val="30"/>
      <w:szCs w:val="30"/>
      <w:lang w:val="en-gb" w:eastAsia="en-US" w:bidi="ar-SA"/>
    </w:rPr>
  </w:style>
  <w:style w:styleId="Heading2" w:type="paragraph">
    <w:name w:val="Heading 2"/>
    <w:basedOn w:val="Normal"/>
    <w:uiPriority w:val="1"/>
    <w:qFormat/>
    <w:pPr>
      <w:spacing w:line="350" w:lineRule="exact"/>
      <w:ind w:left="100" w:hanging="302"/>
      <w:outlineLvl w:val="2"/>
    </w:pPr>
    <w:rPr>
      <w:rFonts w:ascii="Soho Gothic Std Medium" w:hAnsi="Soho Gothic Std Medium" w:eastAsia="Soho Gothic Std Medium" w:cs="Soho Gothic Std Medium"/>
      <w:sz w:val="26"/>
      <w:szCs w:val="26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line="350" w:lineRule="exact"/>
      <w:ind w:left="100" w:hanging="302"/>
    </w:pPr>
    <w:rPr>
      <w:rFonts w:ascii="Soho Gothic Std Medium" w:hAnsi="Soho Gothic Std Medium" w:eastAsia="Soho Gothic Std Medium" w:cs="Soho Gothic Std Medium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2022-04-29T11:04:03Z</dcterms:created>
  <dcterms:modified xsi:type="dcterms:W3CDTF">2022-04-29T11:04:03Z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2022-04-29T00:00:00Z</vt:filetime>
  </property>
</Properties>
</file>